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  <w:lang w:val="en-US" w:eastAsia="zh-CN"/>
        </w:rPr>
        <w:t>2020年海南省三亚教育基金会资金使用情况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2020年海南省三亚教育基金会已成立三年，在市委市政府领导的高度重视下，在社会各界的关心和全体理事、监事和工作班子的共同努力下，全面贯彻党的十九大精神，以习近平新时代中国特色社会主义思想为指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，遵循《慈善法》的要求，围绕基金会的宗旨和任务，基金会完成了本年度捐资助教的任务，提高了社会影响力，推动了三亚市教育的发展。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一、基金会的财务情况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（一）资金的募集情况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2020年度共募集资金201200元（大写：贰拾捌万壹仟贰佰元整），资金主要来源于社会各界爱心人士的无偿捐赠。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（二）捐资助教工作情况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根据2020年度确定的捐资工作计划，全年完成资助金额为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>1624.53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主要资助项目为：三亚市一中精英工程培优项目495万元；2020年“助苗行动”资助108名建档立卡、农村低保户贫困家庭学生助学金共计46.8万元；2020年“育苗行动”奖励优秀高中、初中毕业生共99人，发放奖学金总计225万元；支持合作办学学校572.87万元；支持三亚市教育局聘请游和泉足球教练共计27.33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元；2019年“春雨行动”奖励卓越教师与教学团队，奖金共计241.60万元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；帮扶育才生态区、崖州区边缘户春季秋季教育补助0.65万元；2020年春季学期城市困难职工教育补助2.275万元；支持三亚市教培院“银发精英”项目程同森教研员薪酬经费13万元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000D"/>
    <w:rsid w:val="527135C1"/>
    <w:rsid w:val="618B36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99</dc:creator>
  <cp:lastModifiedBy>胡烜</cp:lastModifiedBy>
  <dcterms:modified xsi:type="dcterms:W3CDTF">2022-07-27T02:28:43Z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